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5-29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пгт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01 марта 2024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 участием лица привлекаемого к административной ответственности лица – Григорьева А.В.,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Григорьева Алексея Владимировича, </w:t>
      </w:r>
      <w:r>
        <w:rPr>
          <w:rStyle w:val="cat-ExternalSystemDefinedgrp-26rplc-7"/>
          <w:rFonts w:ascii="Times New Roman" w:eastAsia="Times New Roman" w:hAnsi="Times New Roman" w:cs="Times New Roman"/>
        </w:rPr>
        <w:t>...</w:t>
      </w:r>
      <w:r>
        <w:rPr>
          <w:rStyle w:val="cat-PassportDatagrp-21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гражданина Российской Федерации, зарегистрированного по адресу: 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фактически проживающего по адресу: </w:t>
      </w:r>
      <w:r>
        <w:rPr>
          <w:rStyle w:val="cat-UserDefinedgrp-28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в браке не состоящего, иждивенцев не имеющего, официально не трудоустроенного,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34" w:firstLine="701"/>
        <w:jc w:val="both"/>
      </w:pPr>
      <w:r>
        <w:rPr>
          <w:rFonts w:ascii="Times New Roman" w:eastAsia="Times New Roman" w:hAnsi="Times New Roman" w:cs="Times New Roman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.12.20</w:t>
      </w:r>
      <w:r>
        <w:rPr>
          <w:rFonts w:ascii="Times New Roman" w:eastAsia="Times New Roman" w:hAnsi="Times New Roman" w:cs="Times New Roman"/>
        </w:rPr>
        <w:t>23 года постановлению № 86</w:t>
      </w:r>
      <w:r>
        <w:rPr>
          <w:rFonts w:ascii="Times New Roman" w:eastAsia="Times New Roman" w:hAnsi="Times New Roman" w:cs="Times New Roman"/>
        </w:rPr>
        <w:t xml:space="preserve">264867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07.12.2023 </w:t>
      </w:r>
      <w:r>
        <w:rPr>
          <w:rFonts w:ascii="Times New Roman" w:eastAsia="Times New Roman" w:hAnsi="Times New Roman" w:cs="Times New Roman"/>
        </w:rPr>
        <w:t xml:space="preserve">года по делу об административном правонарушении, предусмотренном ч.1 ст.20.20 Кодекса Российской Федерации об административных правонарушениях, Григорьеву А.В. 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</w:rPr>
        <w:t xml:space="preserve">17.02.2024 </w:t>
      </w:r>
      <w:r>
        <w:rPr>
          <w:rFonts w:ascii="Times New Roman" w:eastAsia="Times New Roman" w:hAnsi="Times New Roman" w:cs="Times New Roman"/>
        </w:rPr>
        <w:t xml:space="preserve">года, Григорьев А.В.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ышеуказанный штраф не уплатил, в связи с чем в отношении Григорьева А.В.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</w:rPr>
        <w:t xml:space="preserve">18.02.2024 </w:t>
      </w:r>
      <w:r>
        <w:rPr>
          <w:rFonts w:ascii="Times New Roman" w:eastAsia="Times New Roman" w:hAnsi="Times New Roman" w:cs="Times New Roman"/>
        </w:rPr>
        <w:t xml:space="preserve">года по адресу: </w:t>
      </w:r>
      <w:r>
        <w:rPr>
          <w:rStyle w:val="cat-UserDefinedgrp-28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Григорьев А.В. в судебном заседании вину в совершенном административном правонарушении признал в полном объеме, в содеянном раскаялся.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сследовав материалы дела об административном правонарушении, заслушав Григорьева А.В.,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Григорьева А.В.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 31768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от 29.02.2024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Григорьева А.В.; п</w:t>
      </w:r>
      <w:r>
        <w:rPr>
          <w:rFonts w:ascii="Times New Roman" w:eastAsia="Times New Roman" w:hAnsi="Times New Roman" w:cs="Times New Roman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>, права, предусмотренные ст. 51 Конституции РФ и ст. 25.1 Кодекса Российской Федерации об административных правонарушениях, Григорьеву А.В. разъяснены, о чем проставил свою подпись;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Постановлением</w:t>
      </w:r>
      <w:r>
        <w:rPr>
          <w:rFonts w:ascii="Times New Roman" w:eastAsia="Times New Roman" w:hAnsi="Times New Roman" w:cs="Times New Roman"/>
        </w:rPr>
        <w:t xml:space="preserve"> № 86264867 от 07.12.2023 года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правонарушении, предусмотренном ч.1 ст.20.20 КоАП РФ в отношении Григорьева А.В.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которому назначено административное наказание в виде штрафа </w:t>
      </w:r>
      <w:r>
        <w:rPr>
          <w:rFonts w:ascii="Times New Roman" w:eastAsia="Times New Roman" w:hAnsi="Times New Roman" w:cs="Times New Roman"/>
        </w:rPr>
        <w:t>в размере 510 рублей;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копией страниц паспорта гражданина Российской Федерации на имя Григорьева А.В.,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Григорьева А.В.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Григорьеву А.В.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Полагаю, что назначение Григорьеву А.В. наказания в виде штрафа нецелесообразно, поскольку Григорьев А.В. не имеет официального источника дохода.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Григорьева А.В.,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Григорьева А.В.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протоколу №</w:t>
      </w:r>
      <w:r>
        <w:rPr>
          <w:rFonts w:ascii="Times New Roman" w:eastAsia="Times New Roman" w:hAnsi="Times New Roman" w:cs="Times New Roman"/>
        </w:rPr>
        <w:t xml:space="preserve"> 75 </w:t>
      </w:r>
      <w:r>
        <w:rPr>
          <w:rFonts w:ascii="Times New Roman" w:eastAsia="Times New Roman" w:hAnsi="Times New Roman" w:cs="Times New Roman"/>
        </w:rPr>
        <w:t>от 2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.02.2024 года об административном задержании,</w:t>
      </w:r>
      <w:r>
        <w:rPr>
          <w:rFonts w:ascii="Times New Roman" w:eastAsia="Times New Roman" w:hAnsi="Times New Roman" w:cs="Times New Roman"/>
        </w:rPr>
        <w:t xml:space="preserve"> Григорьев А.В. </w:t>
      </w:r>
      <w:r>
        <w:rPr>
          <w:rFonts w:ascii="Times New Roman" w:eastAsia="Times New Roman" w:hAnsi="Times New Roman" w:cs="Times New Roman"/>
        </w:rPr>
        <w:t>был задержан с</w:t>
      </w:r>
      <w:r>
        <w:rPr>
          <w:rFonts w:ascii="Times New Roman" w:eastAsia="Times New Roman" w:hAnsi="Times New Roman" w:cs="Times New Roman"/>
        </w:rPr>
        <w:t xml:space="preserve"> 21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15 </w:t>
      </w:r>
      <w:r>
        <w:rPr>
          <w:rFonts w:ascii="Times New Roman" w:eastAsia="Times New Roman" w:hAnsi="Times New Roman" w:cs="Times New Roman"/>
        </w:rPr>
        <w:t>мин. 2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.02.2024 года по </w:t>
      </w:r>
      <w:r>
        <w:rPr>
          <w:rFonts w:ascii="Times New Roman" w:eastAsia="Times New Roman" w:hAnsi="Times New Roman" w:cs="Times New Roman"/>
        </w:rPr>
        <w:t xml:space="preserve">01.03.2024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09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47 </w:t>
      </w:r>
      <w:r>
        <w:rPr>
          <w:rFonts w:ascii="Times New Roman" w:eastAsia="Times New Roman" w:hAnsi="Times New Roman" w:cs="Times New Roman"/>
        </w:rPr>
        <w:t>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29.9-29.11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Григорьева Алексея Владимировича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наказание в виде административного ареста на срок 1 (одни) сутки.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отбывания наказания исчислять с 10 часов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 минут 01 марта 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Зачесть в срок отбывания наказания время административного задержания Григорьева Алексея Владимировича с 21 час. 15 мин. 29.02.2024 года по 01.03.2024 года 09 час. 47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</w:p>
    <w:p>
      <w:pPr>
        <w:spacing w:before="0" w:after="0" w:line="360" w:lineRule="auto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7">
    <w:name w:val="cat-ExternalSystemDefined grp-26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8rplc-22">
    <w:name w:val="cat-UserDefined grp-28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